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6F" w:rsidRDefault="002C746F">
      <w:pPr>
        <w:pStyle w:val="a3"/>
      </w:pPr>
    </w:p>
    <w:p w:rsidR="002C746F" w:rsidRDefault="002C746F">
      <w:pPr>
        <w:pStyle w:val="a3"/>
        <w:spacing w:before="33"/>
      </w:pPr>
      <w:bookmarkStart w:id="0" w:name="_GoBack"/>
      <w:bookmarkEnd w:id="0"/>
      <w:r>
        <w:pict>
          <v:shape id="Graphic 10" o:spid="_x0000_s1026" style="position:absolute;margin-left:0;margin-top:562.3pt;width:841.95pt;height:.1pt;z-index:251657728;mso-position-horizontal-relative:page;mso-position-vertical-relative:page" coordsize="10692765,1" o:spt="100" o:gfxdata="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" adj="0,,0" path="m,l10692384,e" filled="f" strokeweight=".8pt">
            <v:stroke joinstyle="round"/>
            <v:formulas/>
            <v:path o:connecttype="segments"/>
            <v:textbox inset="0,0,0,0"/>
            <w10:wrap anchorx="page" anchory="page"/>
          </v:shape>
        </w:pict>
      </w:r>
    </w:p>
    <w:p w:rsidR="002C746F" w:rsidRDefault="002B032C">
      <w:pPr>
        <w:pStyle w:val="a3"/>
        <w:spacing w:before="1"/>
        <w:ind w:right="281"/>
        <w:jc w:val="right"/>
      </w:pPr>
      <w:r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2C746F" w:rsidRDefault="002B032C">
      <w:pPr>
        <w:pStyle w:val="1"/>
        <w:spacing w:before="184" w:line="259" w:lineRule="auto"/>
        <w:ind w:left="4649" w:right="0" w:hanging="4117"/>
        <w:jc w:val="left"/>
      </w:pPr>
      <w:r>
        <w:t>Характеристика</w:t>
      </w:r>
      <w:r>
        <w:rPr>
          <w:spacing w:val="-6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6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>реализуемых</w:t>
      </w:r>
      <w:r>
        <w:rPr>
          <w:spacing w:val="-6"/>
        </w:rPr>
        <w:t xml:space="preserve"> </w:t>
      </w:r>
      <w:r>
        <w:t>Центром</w:t>
      </w:r>
      <w:r>
        <w:rPr>
          <w:spacing w:val="-7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кадрового потенциала туристской отрасли в 2026 году</w:t>
      </w:r>
    </w:p>
    <w:p w:rsidR="002C746F" w:rsidRDefault="002C746F">
      <w:pPr>
        <w:pStyle w:val="a3"/>
        <w:spacing w:before="9"/>
        <w:rPr>
          <w:b/>
          <w:sz w:val="13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404"/>
        <w:gridCol w:w="7372"/>
        <w:gridCol w:w="1277"/>
        <w:gridCol w:w="1985"/>
      </w:tblGrid>
      <w:tr w:rsidR="002C746F">
        <w:trPr>
          <w:trHeight w:val="895"/>
        </w:trPr>
        <w:tc>
          <w:tcPr>
            <w:tcW w:w="704" w:type="dxa"/>
          </w:tcPr>
          <w:p w:rsidR="002C746F" w:rsidRDefault="002B032C">
            <w:pPr>
              <w:pStyle w:val="TableParagraph"/>
              <w:spacing w:before="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spacing w:before="2"/>
              <w:ind w:left="32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spacing w:before="2"/>
              <w:ind w:left="1856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spacing w:before="2"/>
              <w:ind w:left="281" w:right="172" w:hanging="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Объем, часов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before="2"/>
              <w:ind w:left="252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</w:tr>
      <w:tr w:rsidR="002C746F">
        <w:trPr>
          <w:trHeight w:val="6118"/>
        </w:trPr>
        <w:tc>
          <w:tcPr>
            <w:tcW w:w="704" w:type="dxa"/>
          </w:tcPr>
          <w:p w:rsidR="002C746F" w:rsidRDefault="002B032C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proofErr w:type="gramStart"/>
            <w:r>
              <w:rPr>
                <w:spacing w:val="-2"/>
                <w:sz w:val="28"/>
              </w:rPr>
              <w:t>взаимосвязанных</w:t>
            </w:r>
            <w:proofErr w:type="gramEnd"/>
          </w:p>
          <w:p w:rsidR="002C746F" w:rsidRDefault="002B032C">
            <w:pPr>
              <w:pStyle w:val="TableParagraph"/>
              <w:spacing w:before="1"/>
              <w:ind w:left="109" w:right="175"/>
              <w:rPr>
                <w:sz w:val="28"/>
              </w:rPr>
            </w:pPr>
            <w:r>
              <w:rPr>
                <w:sz w:val="28"/>
              </w:rPr>
              <w:t>региональных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туристских </w:t>
            </w:r>
            <w:r>
              <w:rPr>
                <w:spacing w:val="-2"/>
                <w:sz w:val="28"/>
              </w:rPr>
              <w:t>продуктов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Программа профессиональной переподготовки направлена на формирование у обучающихся новых компетенций и включает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модули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направлениям: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подходы и инструменты формирования взаимосвязанных </w:t>
            </w:r>
            <w:r>
              <w:rPr>
                <w:sz w:val="28"/>
              </w:rPr>
              <w:t>региональных туристских продуктов; технологии проектирования взаимосвязанных туристских продуктов (в том числе модели национального, регионального и межрегионального туристского продукта); технологии по определению поставщиков туристских услуг в составе ту</w:t>
            </w:r>
            <w:r>
              <w:rPr>
                <w:sz w:val="28"/>
              </w:rPr>
              <w:t>ристского продукта;</w:t>
            </w:r>
            <w:proofErr w:type="gramEnd"/>
            <w:r>
              <w:rPr>
                <w:sz w:val="28"/>
              </w:rPr>
              <w:t xml:space="preserve"> бизнес-планирование туристского продукта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назначение, принципы и этапы </w:t>
            </w:r>
            <w:proofErr w:type="spellStart"/>
            <w:proofErr w:type="gramStart"/>
            <w:r>
              <w:rPr>
                <w:sz w:val="28"/>
              </w:rPr>
              <w:t>бизнес-планирования</w:t>
            </w:r>
            <w:proofErr w:type="spellEnd"/>
            <w:proofErr w:type="gramEnd"/>
            <w:r>
              <w:rPr>
                <w:sz w:val="28"/>
              </w:rPr>
              <w:t>; стратегии ценообразования и финансовая модель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взаимосвязанных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туристских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 продвижения взаимосвязанных туристских продуктов;</w:t>
            </w:r>
            <w:r>
              <w:rPr>
                <w:sz w:val="28"/>
              </w:rPr>
              <w:t xml:space="preserve"> нормативное регулирование и особенности реализации взаимосвязанных туристских продуктов.</w:t>
            </w:r>
          </w:p>
          <w:p w:rsidR="002C746F" w:rsidRDefault="002B032C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Результатом обучения является проект концепций взаимосвязанных региональных туристских продуктов, выполненных региональными командами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ind w:left="428"/>
              <w:rPr>
                <w:sz w:val="28"/>
              </w:rPr>
            </w:pPr>
            <w:r>
              <w:rPr>
                <w:spacing w:val="-5"/>
                <w:sz w:val="28"/>
              </w:rPr>
              <w:t>480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line="322" w:lineRule="exact"/>
              <w:ind w:left="365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ind w:left="399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</w:tr>
    </w:tbl>
    <w:p w:rsidR="002C746F" w:rsidRDefault="002C746F">
      <w:pPr>
        <w:pStyle w:val="TableParagraph"/>
        <w:rPr>
          <w:sz w:val="28"/>
        </w:rPr>
        <w:sectPr w:rsidR="002C746F">
          <w:footerReference w:type="default" r:id="rId7"/>
          <w:pgSz w:w="16840" w:h="11910" w:orient="landscape"/>
          <w:pgMar w:top="1340" w:right="850" w:bottom="240" w:left="992" w:header="0" w:footer="46" w:gutter="0"/>
          <w:cols w:space="720"/>
        </w:sectPr>
      </w:pPr>
    </w:p>
    <w:p w:rsidR="002C746F" w:rsidRDefault="002C746F">
      <w:pPr>
        <w:pStyle w:val="a3"/>
        <w:spacing w:before="125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404"/>
        <w:gridCol w:w="7372"/>
        <w:gridCol w:w="1277"/>
        <w:gridCol w:w="1985"/>
      </w:tblGrid>
      <w:tr w:rsidR="002C746F">
        <w:trPr>
          <w:trHeight w:val="2896"/>
        </w:trPr>
        <w:tc>
          <w:tcPr>
            <w:tcW w:w="704" w:type="dxa"/>
          </w:tcPr>
          <w:p w:rsidR="002C746F" w:rsidRDefault="002B032C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ind w:left="109" w:right="157"/>
              <w:jc w:val="both"/>
              <w:rPr>
                <w:sz w:val="28"/>
              </w:rPr>
            </w:pPr>
            <w:r>
              <w:rPr>
                <w:sz w:val="28"/>
              </w:rPr>
              <w:t>Маркетинговая стратегия продвижения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туристского </w:t>
            </w:r>
            <w:r>
              <w:rPr>
                <w:spacing w:val="-2"/>
                <w:sz w:val="28"/>
              </w:rPr>
              <w:t>региона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формирования, продвижения и реализации туристского продукта (маркетинговые исследо</w:t>
            </w:r>
            <w:r>
              <w:rPr>
                <w:sz w:val="28"/>
              </w:rPr>
              <w:t>вания спроса и предложений на туристский продукт), формирования туристского продукта, продвижения туристского продукта, реализации туристского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продукта,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туристского</w:t>
            </w:r>
          </w:p>
          <w:p w:rsidR="002C746F" w:rsidRDefault="002B032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продукта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line="322" w:lineRule="exact"/>
              <w:ind w:left="293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ind w:left="329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</w:tr>
      <w:tr w:rsidR="002C746F">
        <w:trPr>
          <w:trHeight w:val="2899"/>
        </w:trPr>
        <w:tc>
          <w:tcPr>
            <w:tcW w:w="704" w:type="dxa"/>
          </w:tcPr>
          <w:p w:rsidR="002C746F" w:rsidRDefault="002B032C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Мастер-план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туристской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 в сфере: оказания туристских услуг и развития туристских территорий Российской Федерации; обеспечения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туристических </w:t>
            </w:r>
            <w:r>
              <w:rPr>
                <w:sz w:val="28"/>
              </w:rPr>
              <w:t>организаций; осуществления критического анализа проблемных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ситуаций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основе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системного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подхода,</w:t>
            </w:r>
          </w:p>
          <w:p w:rsidR="002C746F" w:rsidRDefault="002B032C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выработки стратегий действий и развития туристического </w:t>
            </w:r>
            <w:r>
              <w:rPr>
                <w:spacing w:val="-2"/>
                <w:sz w:val="28"/>
              </w:rPr>
              <w:t>потенциала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ind w:left="435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spacing w:before="2"/>
              <w:ind w:left="471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марта</w:t>
            </w:r>
          </w:p>
        </w:tc>
      </w:tr>
      <w:tr w:rsidR="002C746F">
        <w:trPr>
          <w:trHeight w:val="2575"/>
        </w:trPr>
        <w:tc>
          <w:tcPr>
            <w:tcW w:w="704" w:type="dxa"/>
          </w:tcPr>
          <w:p w:rsidR="002C746F" w:rsidRDefault="002B032C">
            <w:pPr>
              <w:pStyle w:val="TableParagraph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ind w:left="109" w:right="175"/>
              <w:rPr>
                <w:sz w:val="28"/>
              </w:rPr>
            </w:pPr>
            <w:r>
              <w:rPr>
                <w:sz w:val="28"/>
              </w:rPr>
              <w:t>Программа запуска средств размещения туристской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Программа повышения квалификации направлена на совершенствование профессиональной деятельности слушателей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структуре объектов туристской инфраструктуры, разработки и реализации программы развития туристского поте</w:t>
            </w:r>
            <w:r>
              <w:rPr>
                <w:sz w:val="28"/>
              </w:rPr>
              <w:t>нциала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инфраструктуры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  <w:p w:rsidR="002C746F" w:rsidRDefault="002B032C">
            <w:pPr>
              <w:pStyle w:val="TableParagraph"/>
              <w:spacing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размещения; организации деятельности по реализации услуг размещения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line="322" w:lineRule="exact"/>
              <w:ind w:left="375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ind w:left="411"/>
              <w:rPr>
                <w:sz w:val="28"/>
              </w:rPr>
            </w:pPr>
            <w:r>
              <w:rPr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</w:tr>
      <w:tr w:rsidR="002C746F">
        <w:trPr>
          <w:trHeight w:val="644"/>
        </w:trPr>
        <w:tc>
          <w:tcPr>
            <w:tcW w:w="704" w:type="dxa"/>
          </w:tcPr>
          <w:p w:rsidR="002C746F" w:rsidRDefault="002B032C">
            <w:pPr>
              <w:pStyle w:val="TableParagraph"/>
              <w:spacing w:line="321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spacing w:line="324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государственных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органов,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tabs>
                <w:tab w:val="left" w:pos="1717"/>
                <w:tab w:val="left" w:pos="2932"/>
                <w:tab w:val="left" w:pos="3364"/>
                <w:tab w:val="left" w:pos="5361"/>
                <w:tab w:val="left" w:pos="5663"/>
                <w:tab w:val="left" w:pos="6989"/>
              </w:tabs>
              <w:spacing w:line="324" w:lineRule="exact"/>
              <w:ind w:left="107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квалификации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совершенствование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профессиональной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line="321" w:lineRule="exact"/>
              <w:ind w:left="492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spacing w:before="2" w:line="301" w:lineRule="exact"/>
              <w:ind w:left="598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</w:tr>
    </w:tbl>
    <w:p w:rsidR="002C746F" w:rsidRDefault="002C746F">
      <w:pPr>
        <w:pStyle w:val="TableParagraph"/>
        <w:spacing w:line="301" w:lineRule="exact"/>
        <w:rPr>
          <w:sz w:val="28"/>
        </w:rPr>
        <w:sectPr w:rsidR="002C746F">
          <w:footerReference w:type="default" r:id="rId8"/>
          <w:pgSz w:w="16840" w:h="11910" w:orient="landscape"/>
          <w:pgMar w:top="1340" w:right="850" w:bottom="580" w:left="992" w:header="0" w:footer="388" w:gutter="0"/>
          <w:cols w:space="720"/>
        </w:sectPr>
      </w:pPr>
    </w:p>
    <w:p w:rsidR="002C746F" w:rsidRDefault="002C746F">
      <w:pPr>
        <w:pStyle w:val="a3"/>
        <w:spacing w:before="125"/>
        <w:rPr>
          <w:b/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3404"/>
        <w:gridCol w:w="7372"/>
        <w:gridCol w:w="1277"/>
        <w:gridCol w:w="1985"/>
      </w:tblGrid>
      <w:tr w:rsidR="002C746F">
        <w:trPr>
          <w:trHeight w:val="2575"/>
        </w:trPr>
        <w:tc>
          <w:tcPr>
            <w:tcW w:w="704" w:type="dxa"/>
          </w:tcPr>
          <w:p w:rsidR="002C746F" w:rsidRDefault="002C746F">
            <w:pPr>
              <w:pStyle w:val="TableParagraph"/>
              <w:rPr>
                <w:sz w:val="26"/>
              </w:rPr>
            </w:pP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институтов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частных инвесторов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слушателей в сфере: разработки и реализации стратегии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туристского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потенциала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территории;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организации, разработки и проведения мероприятий по взаимодействию государственных служб, институтов развития, частных инвесторо</w:t>
            </w:r>
            <w:r>
              <w:rPr>
                <w:sz w:val="28"/>
              </w:rPr>
              <w:t>в и туристских организаций с целью повышения уровня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туристской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привлекательности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</w:t>
            </w:r>
          </w:p>
          <w:p w:rsidR="002C746F" w:rsidRDefault="002B032C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лояльности к территориальным организациям туристского </w:t>
            </w:r>
            <w:r>
              <w:rPr>
                <w:spacing w:val="-2"/>
                <w:sz w:val="28"/>
              </w:rPr>
              <w:t>сектора</w:t>
            </w:r>
          </w:p>
        </w:tc>
        <w:tc>
          <w:tcPr>
            <w:tcW w:w="1277" w:type="dxa"/>
          </w:tcPr>
          <w:p w:rsidR="002C746F" w:rsidRDefault="002C746F">
            <w:pPr>
              <w:pStyle w:val="TableParagraph"/>
              <w:rPr>
                <w:sz w:val="26"/>
              </w:rPr>
            </w:pPr>
          </w:p>
        </w:tc>
        <w:tc>
          <w:tcPr>
            <w:tcW w:w="1985" w:type="dxa"/>
          </w:tcPr>
          <w:p w:rsidR="002C746F" w:rsidRDefault="002C746F">
            <w:pPr>
              <w:pStyle w:val="TableParagraph"/>
              <w:rPr>
                <w:sz w:val="26"/>
              </w:rPr>
            </w:pPr>
          </w:p>
        </w:tc>
      </w:tr>
      <w:tr w:rsidR="002C746F">
        <w:trPr>
          <w:trHeight w:val="6118"/>
        </w:trPr>
        <w:tc>
          <w:tcPr>
            <w:tcW w:w="704" w:type="dxa"/>
          </w:tcPr>
          <w:p w:rsidR="002C746F" w:rsidRDefault="002B032C">
            <w:pPr>
              <w:pStyle w:val="TableParagraph"/>
              <w:spacing w:line="322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404" w:type="dxa"/>
          </w:tcPr>
          <w:p w:rsidR="002C746F" w:rsidRDefault="002B032C">
            <w:pPr>
              <w:pStyle w:val="TableParagraph"/>
              <w:ind w:left="109" w:right="175"/>
              <w:rPr>
                <w:sz w:val="28"/>
              </w:rPr>
            </w:pPr>
            <w:r>
              <w:rPr>
                <w:sz w:val="28"/>
              </w:rPr>
              <w:t>Построение системы адаптации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обучения линейного персонала </w:t>
            </w:r>
            <w:r>
              <w:rPr>
                <w:spacing w:val="-2"/>
                <w:sz w:val="28"/>
              </w:rPr>
              <w:t>отеля</w:t>
            </w:r>
          </w:p>
        </w:tc>
        <w:tc>
          <w:tcPr>
            <w:tcW w:w="7372" w:type="dxa"/>
          </w:tcPr>
          <w:p w:rsidR="002C746F" w:rsidRDefault="002B032C">
            <w:pPr>
              <w:pStyle w:val="TableParagraph"/>
              <w:ind w:left="107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Программа повышения </w:t>
            </w:r>
            <w:r>
              <w:rPr>
                <w:sz w:val="28"/>
              </w:rPr>
              <w:t>квалификации направлена на совершенствование профессиональной деятельности слушателей в сфере: организации процесса оказания услуг в сфере гостеприимства и общественного питания, ресурсного обеспечения деятельности департаментов (служб, отделов) организаци</w:t>
            </w:r>
            <w:r>
              <w:rPr>
                <w:sz w:val="28"/>
              </w:rPr>
              <w:t>й сферы гостеприимства и общественного питания;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руководства персоналом департаментов (служб, отделов) организаций сфер гостеприимства и общественного питания; обеспечения контроля и оценки эффективности деятельности департаментов (служб, отделов) организац</w:t>
            </w:r>
            <w:r>
              <w:rPr>
                <w:sz w:val="28"/>
              </w:rPr>
              <w:t>ий сферы гостеприимства и общественного питания;</w:t>
            </w:r>
            <w:proofErr w:type="gramEnd"/>
            <w:r>
              <w:rPr>
                <w:sz w:val="28"/>
              </w:rPr>
              <w:t xml:space="preserve"> разработки бизнес-процессов, регламентов и стандартов гостиниц и иных средств размещения, предприятий общественного питания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международных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национальных нормативных документов; применения со</w:t>
            </w:r>
            <w:r>
              <w:rPr>
                <w:sz w:val="28"/>
              </w:rPr>
              <w:t>временных информационных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коммуникационных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2C746F" w:rsidRDefault="002B032C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реализации и продвижения услуг организаций сферы </w:t>
            </w:r>
            <w:r>
              <w:rPr>
                <w:spacing w:val="-2"/>
                <w:sz w:val="28"/>
              </w:rPr>
              <w:t>гостеприимства</w:t>
            </w:r>
          </w:p>
        </w:tc>
        <w:tc>
          <w:tcPr>
            <w:tcW w:w="1277" w:type="dxa"/>
          </w:tcPr>
          <w:p w:rsidR="002C746F" w:rsidRDefault="002B032C">
            <w:pPr>
              <w:pStyle w:val="TableParagraph"/>
              <w:spacing w:line="322" w:lineRule="exact"/>
              <w:ind w:left="428"/>
              <w:rPr>
                <w:sz w:val="28"/>
              </w:rPr>
            </w:pPr>
            <w:r>
              <w:rPr>
                <w:spacing w:val="-5"/>
                <w:sz w:val="28"/>
              </w:rPr>
              <w:t>108</w:t>
            </w:r>
          </w:p>
        </w:tc>
        <w:tc>
          <w:tcPr>
            <w:tcW w:w="1985" w:type="dxa"/>
          </w:tcPr>
          <w:p w:rsidR="002C746F" w:rsidRDefault="002B032C">
            <w:pPr>
              <w:pStyle w:val="TableParagraph"/>
              <w:spacing w:line="321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2C746F" w:rsidRDefault="002B032C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2"/>
                <w:sz w:val="28"/>
              </w:rPr>
              <w:t>октября</w:t>
            </w:r>
          </w:p>
        </w:tc>
      </w:tr>
    </w:tbl>
    <w:p w:rsidR="002C746F" w:rsidRDefault="002C746F">
      <w:pPr>
        <w:pStyle w:val="TableParagraph"/>
        <w:jc w:val="center"/>
        <w:rPr>
          <w:sz w:val="28"/>
        </w:rPr>
        <w:sectPr w:rsidR="002C746F">
          <w:pgSz w:w="16840" w:h="11910" w:orient="landscape"/>
          <w:pgMar w:top="1340" w:right="850" w:bottom="580" w:left="992" w:header="0" w:footer="388" w:gutter="0"/>
          <w:cols w:space="720"/>
        </w:sectPr>
      </w:pPr>
    </w:p>
    <w:p w:rsidR="002C746F" w:rsidRDefault="002C746F">
      <w:r w:rsidRPr="002C746F">
        <w:rPr>
          <w:rFonts w:ascii="Arial" w:hAnsi="Arial"/>
          <w:sz w:val="20"/>
        </w:rPr>
        <w:lastRenderedPageBreak/>
        <w:pict>
          <v:shape id="Graphic 30" o:spid="_x0000_s1027" style="position:absolute;margin-left:0;margin-top:809pt;width:595pt;height:.1pt;z-index:251658752;mso-position-horizontal-relative:page;mso-position-vertical-relative:page" coordsize="7556500,1" o:spt="100" o:gfxdata="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" adj="0,,0" path="m,l7556500,e" filled="f" strokeweight=".8pt">
            <v:stroke joinstyle="round"/>
            <v:formulas/>
            <v:path o:connecttype="segments"/>
            <v:textbox inset="0,0,0,0"/>
            <w10:wrap anchorx="page" anchory="page"/>
          </v:shape>
        </w:pict>
      </w:r>
      <w:r w:rsidR="002B032C">
        <w:rPr>
          <w:rFonts w:ascii="Arial" w:hAnsi="Arial"/>
          <w:noProof/>
          <w:sz w:val="20"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6324600</wp:posOffset>
            </wp:positionH>
            <wp:positionV relativeFrom="page">
              <wp:posOffset>10375900</wp:posOffset>
            </wp:positionV>
            <wp:extent cx="963295" cy="212725"/>
            <wp:effectExtent l="0" t="0" r="0" b="0"/>
            <wp:wrapNone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062" cy="21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746F" w:rsidSect="002C746F">
      <w:footerReference w:type="default" r:id="rId10"/>
      <w:pgSz w:w="16840" w:h="11900" w:orient="landscape"/>
      <w:pgMar w:top="566" w:right="1600" w:bottom="850" w:left="500" w:header="0" w:footer="3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2C" w:rsidRDefault="002B032C">
      <w:r>
        <w:separator/>
      </w:r>
    </w:p>
  </w:endnote>
  <w:endnote w:type="continuationSeparator" w:id="0">
    <w:p w:rsidR="002B032C" w:rsidRDefault="002B0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6F" w:rsidRDefault="002B032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9460230</wp:posOffset>
          </wp:positionH>
          <wp:positionV relativeFrom="page">
            <wp:posOffset>7242810</wp:posOffset>
          </wp:positionV>
          <wp:extent cx="963295" cy="212725"/>
          <wp:effectExtent l="0" t="0" r="0" b="0"/>
          <wp:wrapNone/>
          <wp:docPr id="8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062" cy="21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746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2" type="#_x0000_t202" style="position:absolute;margin-left:19pt;margin-top:569.05pt;width:370.65pt;height:21.95pt;z-index:-251659264;mso-position-horizontal-relative:page;mso-position-vertical-relative:page" o:gfxdata="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" filled="f" stroked="f">
          <v:textbox inset="0,0,0,0">
            <w:txbxContent>
              <w:p w:rsidR="002C746F" w:rsidRDefault="002B032C">
                <w:pPr>
                  <w:spacing w:line="288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Документ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в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электронной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форме.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№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01-01-597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от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25.02.2026.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Исполнитель: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Невмывака</w:t>
                </w:r>
                <w:proofErr w:type="spellEnd"/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А.И. Страница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1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из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1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 Страница создана: 20.02.2026 17:30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6F" w:rsidRDefault="002B032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9460230</wp:posOffset>
          </wp:positionH>
          <wp:positionV relativeFrom="page">
            <wp:posOffset>7242810</wp:posOffset>
          </wp:positionV>
          <wp:extent cx="963295" cy="212725"/>
          <wp:effectExtent l="0" t="0" r="0" b="0"/>
          <wp:wrapNone/>
          <wp:docPr id="11" name="Imag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062" cy="21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746F">
      <w:rPr>
        <w:sz w:val="20"/>
      </w:rPr>
      <w:pict>
        <v:shape id="Graphic 12" o:spid="_x0000_s2051" style="position:absolute;margin-left:0;margin-top:562.3pt;width:841.95pt;height:.1pt;z-index:-251658240;mso-position-horizontal-relative:page;mso-position-vertical-relative:page" coordsize="10692765,1" o:spt="100" o:gfxdata="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" adj="0,,0" path="m,l10692384,e" filled="f" strokeweight=".8pt">
          <v:stroke joinstyle="round"/>
          <v:formulas/>
          <v:path o:connecttype="segments"/>
          <v:textbox inset="0,0,0,0"/>
          <w10:wrap anchorx="page" anchory="page"/>
        </v:shape>
      </w:pict>
    </w:r>
    <w:r w:rsidR="002C746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0" type="#_x0000_t202" style="position:absolute;margin-left:19pt;margin-top:569.05pt;width:370.65pt;height:21.95pt;z-index:-251657216;mso-position-horizontal-relative:page;mso-position-vertical-relative:page" o:gfxdata="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" filled="f" stroked="f">
          <v:textbox inset="0,0,0,0">
            <w:txbxContent>
              <w:p w:rsidR="002C746F" w:rsidRDefault="002B032C">
                <w:pPr>
                  <w:spacing w:line="288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Документ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в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электронной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форме.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№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01-01-597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от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25.02.2026.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Исполнитель: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Невмывака</w:t>
                </w:r>
                <w:proofErr w:type="spellEnd"/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А.И. Страница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2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из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4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 Страница создана: 20.02.2026 17:30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46F" w:rsidRDefault="002C746F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9" o:spid="_x0000_s2049" type="#_x0000_t202" style="position:absolute;margin-left:19pt;margin-top:815.75pt;width:370.65pt;height:21.95pt;z-index:-251656192;mso-position-horizontal-relative:page;mso-position-vertical-relative:page" o:gfxdata="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" filled="f" stroked="f">
          <v:textbox inset="0,0,0,0">
            <w:txbxContent>
              <w:p w:rsidR="002C746F" w:rsidRDefault="002B032C">
                <w:pPr>
                  <w:spacing w:line="288" w:lineRule="auto"/>
                  <w:ind w:left="20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Документ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создан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в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электронной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форме.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№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01-01-597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от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25.02.2026.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>Исполнитель:</w:t>
                </w:r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6"/>
                  </w:rPr>
                  <w:t>Невмывака</w:t>
                </w:r>
                <w:proofErr w:type="spellEnd"/>
                <w:r>
                  <w:rPr>
                    <w:rFonts w:ascii="Arial" w:hAns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 w:hAnsi="Arial"/>
                    <w:sz w:val="16"/>
                  </w:rPr>
                  <w:t xml:space="preserve">А.И. Страница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4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 xml:space="preserve"> из </w:t>
                </w:r>
                <w:r w:rsidR="002C746F">
                  <w:rPr>
                    <w:rFonts w:ascii="Arial" w:hAnsi="Arial"/>
                    <w:sz w:val="16"/>
                  </w:rP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NUMPAGES </w:instrText>
                </w:r>
                <w:r w:rsidR="002C746F">
                  <w:rPr>
                    <w:rFonts w:ascii="Arial" w:hAnsi="Arial"/>
                    <w:sz w:val="16"/>
                  </w:rPr>
                  <w:fldChar w:fldCharType="separate"/>
                </w:r>
                <w:r w:rsidR="00992ECF">
                  <w:rPr>
                    <w:rFonts w:ascii="Arial" w:hAnsi="Arial"/>
                    <w:noProof/>
                    <w:sz w:val="16"/>
                  </w:rPr>
                  <w:t>4</w:t>
                </w:r>
                <w:r w:rsidR="002C746F">
                  <w:rPr>
                    <w:rFonts w:ascii="Arial" w:hAnsi="Arial"/>
                    <w:sz w:val="16"/>
                  </w:rPr>
                  <w:fldChar w:fldCharType="end"/>
                </w:r>
                <w:r>
                  <w:rPr>
                    <w:rFonts w:ascii="Arial" w:hAnsi="Arial"/>
                    <w:sz w:val="16"/>
                  </w:rPr>
                  <w:t>. Страница создана: 25.02.2026 10:30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2C" w:rsidRDefault="002B032C">
      <w:r>
        <w:separator/>
      </w:r>
    </w:p>
  </w:footnote>
  <w:footnote w:type="continuationSeparator" w:id="0">
    <w:p w:rsidR="002B032C" w:rsidRDefault="002B0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C746F"/>
    <w:rsid w:val="FBDEF5BB"/>
    <w:rsid w:val="002B032C"/>
    <w:rsid w:val="002C746F"/>
    <w:rsid w:val="00992ECF"/>
    <w:rsid w:val="2E754A55"/>
    <w:rsid w:val="3F7F0979"/>
    <w:rsid w:val="45D774AC"/>
    <w:rsid w:val="63CD12D1"/>
    <w:rsid w:val="67DD256E"/>
    <w:rsid w:val="6EFF257D"/>
    <w:rsid w:val="6F6D671F"/>
    <w:rsid w:val="6FF6DEAA"/>
    <w:rsid w:val="AFBFDDF4"/>
    <w:rsid w:val="BBA7637C"/>
    <w:rsid w:val="BE6B325E"/>
    <w:rsid w:val="D9DFF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2C746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2C746F"/>
    <w:pPr>
      <w:spacing w:line="322" w:lineRule="exact"/>
      <w:ind w:left="495" w:right="132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2C746F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C74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2C746F"/>
    <w:pPr>
      <w:ind w:left="140" w:right="13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2C746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v.e.bardak</dc:creator>
  <cp:lastModifiedBy>RePack by SPecialiST</cp:lastModifiedBy>
  <cp:revision>2</cp:revision>
  <dcterms:created xsi:type="dcterms:W3CDTF">2026-03-03T05:37:00Z</dcterms:created>
  <dcterms:modified xsi:type="dcterms:W3CDTF">2026-03-03T05:37:00Z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2026-02-27T00:00:00Z</vt:filetime>
  </property>
  <property fmtid="{D5CDD505-2E9C-101B-9397-08002B2CF9AE}" pid="4" name="Producer">
    <vt:lpwstr>iText® Core 7.2.1 (AGPL version) ©2000-2021 iText Group NV</vt:lpwstr>
  </property>
  <property fmtid="{D5CDD505-2E9C-101B-9397-08002B2CF9AE}" pid="5" name="KSOProductBuildVer">
    <vt:lpwstr>1049-11.1.0.11723</vt:lpwstr>
  </property>
</Properties>
</file>